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50" w:rsidRDefault="00D02B50">
      <w:pPr>
        <w:rPr>
          <w:b/>
        </w:rPr>
      </w:pPr>
      <w:bookmarkStart w:id="0" w:name="_GoBack"/>
      <w:bookmarkEnd w:id="0"/>
      <w:r w:rsidRPr="00D02B50">
        <w:rPr>
          <w:b/>
          <w:noProof/>
          <w:lang w:eastAsia="sl-SI"/>
        </w:rPr>
        <w:drawing>
          <wp:inline distT="0" distB="0" distL="0" distR="0">
            <wp:extent cx="1930654" cy="838200"/>
            <wp:effectExtent l="0" t="0" r="0" b="0"/>
            <wp:docPr id="1" name="Slika 1" descr="C:\Users\tea.seliskar-otrin\Desktop\seš logo z napi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.seliskar-otrin\Desktop\seš logo z napis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78" cy="84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D02B50">
        <w:rPr>
          <w:b/>
          <w:noProof/>
          <w:lang w:eastAsia="sl-SI"/>
        </w:rPr>
        <w:drawing>
          <wp:inline distT="0" distB="0" distL="0" distR="0">
            <wp:extent cx="923925" cy="829607"/>
            <wp:effectExtent l="0" t="0" r="0" b="8890"/>
            <wp:docPr id="2" name="Slika 2" descr="C:\Users\tea.seliskar-otrin\Desktop\i love ro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.seliskar-otrin\Desktop\i love roš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65" cy="83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50" w:rsidRDefault="00D02B50">
      <w:pPr>
        <w:rPr>
          <w:b/>
        </w:rPr>
      </w:pPr>
    </w:p>
    <w:p w:rsidR="00D02B50" w:rsidRPr="00915FB8" w:rsidRDefault="00D02B50" w:rsidP="00D02B50">
      <w:pPr>
        <w:jc w:val="center"/>
        <w:rPr>
          <w:b/>
          <w:color w:val="C00000"/>
          <w:sz w:val="32"/>
        </w:rPr>
      </w:pPr>
      <w:r w:rsidRPr="00915FB8">
        <w:rPr>
          <w:b/>
          <w:color w:val="C00000"/>
          <w:sz w:val="32"/>
        </w:rPr>
        <w:t>Teme za 4. predmet poklicne mature</w:t>
      </w:r>
    </w:p>
    <w:p w:rsidR="00D02B50" w:rsidRDefault="00FA58A5" w:rsidP="00D02B50">
      <w:pPr>
        <w:jc w:val="center"/>
        <w:rPr>
          <w:b/>
          <w:sz w:val="24"/>
        </w:rPr>
      </w:pPr>
      <w:r>
        <w:rPr>
          <w:b/>
          <w:sz w:val="24"/>
        </w:rPr>
        <w:t>REDNI VPIS</w:t>
      </w:r>
    </w:p>
    <w:p w:rsidR="00915FB8" w:rsidRDefault="00915FB8" w:rsidP="00D02B50">
      <w:pPr>
        <w:jc w:val="center"/>
        <w:rPr>
          <w:b/>
          <w:sz w:val="24"/>
        </w:rPr>
      </w:pPr>
      <w:r>
        <w:rPr>
          <w:b/>
          <w:sz w:val="24"/>
        </w:rPr>
        <w:tab/>
        <w:t>EKONOMSKI TEHNIK</w:t>
      </w:r>
    </w:p>
    <w:p w:rsidR="00D02B50" w:rsidRDefault="000663E7" w:rsidP="00D02B50">
      <w:pPr>
        <w:jc w:val="center"/>
      </w:pPr>
      <w:r>
        <w:t>Šolsko leto: 2022/2023</w:t>
      </w:r>
    </w:p>
    <w:p w:rsidR="00AD2D35" w:rsidRDefault="00D02B50" w:rsidP="00D02B50">
      <w:pPr>
        <w:jc w:val="center"/>
      </w:pPr>
      <w:r>
        <w:t>Učitel</w:t>
      </w:r>
      <w:r w:rsidR="00FF4E57">
        <w:t>jica</w:t>
      </w:r>
      <w:r w:rsidR="00A96E88">
        <w:t xml:space="preserve"> mentorica</w:t>
      </w:r>
      <w:r w:rsidR="00FF4E57">
        <w:t xml:space="preserve">: Tea Seliškar Otrin, </w:t>
      </w:r>
      <w:r>
        <w:t>mag.</w:t>
      </w:r>
      <w:r w:rsidR="00FF4E57">
        <w:t xml:space="preserve"> posl. ved</w:t>
      </w:r>
    </w:p>
    <w:p w:rsidR="00D02B50" w:rsidRDefault="00D02B50"/>
    <w:p w:rsidR="00D02B50" w:rsidRPr="004818C6" w:rsidRDefault="00D02B50" w:rsidP="004818C6"/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Ključni trendi embalaže pri slovenskih in tujih podjetjih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Primerjava poslovanja uspešnih slovenskih podjetij Krka in Petrol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Stil vodenja v podjetju Telekom Slovenija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Načrtovanje tržne usmeritve in izdelava CGP podjetja x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Pomen raziskovanja trga za podjetja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Analiza konkurence podjetja Lidl Slovenija na domačem in tujem trgu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Ukrepi okoljevarstvene politike in vpliv na poslovanje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Družbena odgovornost v uspešnih slovenskih podjetjih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 xml:space="preserve">Trajnostna naravnanost v </w:t>
      </w:r>
      <w:r>
        <w:rPr>
          <w:rFonts w:ascii="Arial" w:hAnsi="Arial" w:cs="Arial"/>
          <w:sz w:val="21"/>
          <w:szCs w:val="21"/>
        </w:rPr>
        <w:t>slovenskih podjetjih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političnega okolja na poslovanje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naravnega okolja na poslovanje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tehnološkega okolja na poslovanje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kulturnega okolja na poslovanje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Evropske unije na poslovanje slovenskih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uspešnega menedžerja na poslovanje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Oblike trženja mlajšim generacijam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Inovativni pristopi oglaševanja podjetij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Vpliv trženja na ugled podjetja</w:t>
      </w:r>
    </w:p>
    <w:p w:rsidR="004818C6" w:rsidRP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Poslovanje transnacionalnih podjetij</w:t>
      </w:r>
    </w:p>
    <w:p w:rsidR="004818C6" w:rsidRDefault="004818C6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818C6">
        <w:rPr>
          <w:rFonts w:ascii="Arial" w:hAnsi="Arial" w:cs="Arial"/>
          <w:sz w:val="21"/>
          <w:szCs w:val="21"/>
        </w:rPr>
        <w:t>Samo oskrbovalna veriga in pomen lokalnih podjetij za gospodarstvo</w:t>
      </w:r>
    </w:p>
    <w:p w:rsidR="00BB5F1F" w:rsidRDefault="00BB5F1F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Trgovine brez embalaže v Sloveniji</w:t>
      </w:r>
    </w:p>
    <w:p w:rsidR="00BB5F1F" w:rsidRDefault="00BB5F1F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Razvoj embalaže v krožnem gospodarstvu</w:t>
      </w:r>
    </w:p>
    <w:p w:rsidR="00FA1499" w:rsidRPr="00513F67" w:rsidRDefault="00513F67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Prednosti in slabosti samostojnega podjetnika</w:t>
      </w:r>
    </w:p>
    <w:p w:rsidR="00513F67" w:rsidRPr="004818C6" w:rsidRDefault="00513F67" w:rsidP="00FA1499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Oglaševanje podjetij v filmski industriji</w:t>
      </w:r>
    </w:p>
    <w:p w:rsidR="00DF55E0" w:rsidRPr="004818C6" w:rsidRDefault="00DF55E0" w:rsidP="004818C6">
      <w:pPr>
        <w:spacing w:line="276" w:lineRule="auto"/>
        <w:rPr>
          <w:b/>
        </w:rPr>
      </w:pPr>
    </w:p>
    <w:sectPr w:rsidR="00DF55E0" w:rsidRPr="004818C6" w:rsidSect="00D02B50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57315"/>
    <w:multiLevelType w:val="hybridMultilevel"/>
    <w:tmpl w:val="7B9C76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6291"/>
    <w:multiLevelType w:val="hybridMultilevel"/>
    <w:tmpl w:val="EE9430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6048"/>
    <w:multiLevelType w:val="hybridMultilevel"/>
    <w:tmpl w:val="C1686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C4"/>
    <w:rsid w:val="000663E7"/>
    <w:rsid w:val="002502F1"/>
    <w:rsid w:val="002E1D37"/>
    <w:rsid w:val="00362466"/>
    <w:rsid w:val="003E7ABC"/>
    <w:rsid w:val="004818C6"/>
    <w:rsid w:val="004D07B3"/>
    <w:rsid w:val="004E2A2B"/>
    <w:rsid w:val="00513F67"/>
    <w:rsid w:val="0053081B"/>
    <w:rsid w:val="005873C4"/>
    <w:rsid w:val="00915FB8"/>
    <w:rsid w:val="00A90BB1"/>
    <w:rsid w:val="00A96E88"/>
    <w:rsid w:val="00AD2D35"/>
    <w:rsid w:val="00BB5F1F"/>
    <w:rsid w:val="00CE1EB4"/>
    <w:rsid w:val="00D02B50"/>
    <w:rsid w:val="00DF3FA5"/>
    <w:rsid w:val="00DF55E0"/>
    <w:rsid w:val="00FA1499"/>
    <w:rsid w:val="00FA58A5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48B4-E05B-4B91-BB24-C621341F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2B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BB1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4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Seliškar Otrin</dc:creator>
  <cp:keywords/>
  <dc:description/>
  <cp:lastModifiedBy>Bert Bregar</cp:lastModifiedBy>
  <cp:revision>2</cp:revision>
  <cp:lastPrinted>2021-07-01T09:46:00Z</cp:lastPrinted>
  <dcterms:created xsi:type="dcterms:W3CDTF">2022-08-30T15:35:00Z</dcterms:created>
  <dcterms:modified xsi:type="dcterms:W3CDTF">2022-08-30T15:35:00Z</dcterms:modified>
</cp:coreProperties>
</file>